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4D87E" w14:textId="6750E606" w:rsidR="002B00BE" w:rsidRDefault="00ED150D">
      <w:pPr>
        <w:pStyle w:val="Titolo"/>
      </w:pPr>
      <w:proofErr w:type="spellStart"/>
      <w:r>
        <w:t>Aﬃdamento</w:t>
      </w:r>
      <w:proofErr w:type="spellEnd"/>
      <w:r>
        <w:rPr>
          <w:spacing w:val="-2"/>
        </w:rPr>
        <w:t xml:space="preserve"> </w:t>
      </w:r>
      <w:r w:rsidR="003020A6">
        <w:rPr>
          <w:spacing w:val="-2"/>
        </w:rPr>
        <w:t>a</w:t>
      </w:r>
      <w:r w:rsidR="008D5098">
        <w:rPr>
          <w:spacing w:val="-2"/>
        </w:rPr>
        <w:t xml:space="preserve"> </w:t>
      </w:r>
      <w:r w:rsidR="008D5098" w:rsidRPr="002701B7">
        <w:rPr>
          <w:spacing w:val="-2"/>
          <w:highlight w:val="yellow"/>
        </w:rPr>
        <w:t>&lt;nominativo&gt;</w:t>
      </w:r>
      <w:r w:rsidR="008D5098">
        <w:rPr>
          <w:spacing w:val="-2"/>
        </w:rPr>
        <w:t xml:space="preserve"> </w:t>
      </w:r>
      <w:r w:rsidR="003020A6">
        <w:rPr>
          <w:spacing w:val="-2"/>
        </w:rPr>
        <w:t>dell’</w:t>
      </w:r>
      <w:r>
        <w:t>incarico</w:t>
      </w:r>
      <w:r>
        <w:rPr>
          <w:spacing w:val="-2"/>
        </w:rPr>
        <w:t xml:space="preserve"> </w:t>
      </w:r>
      <w:r w:rsidR="0029653D">
        <w:rPr>
          <w:spacing w:val="-2"/>
        </w:rPr>
        <w:t xml:space="preserve">di </w:t>
      </w:r>
      <w:r w:rsidR="002701B7" w:rsidRPr="002701B7">
        <w:rPr>
          <w:spacing w:val="-2"/>
          <w:highlight w:val="yellow"/>
        </w:rPr>
        <w:t>&lt;specificare incarico&gt;</w:t>
      </w:r>
      <w:r>
        <w:rPr>
          <w:spacing w:val="-1"/>
        </w:rPr>
        <w:t xml:space="preserve"> </w:t>
      </w:r>
      <w:r w:rsidR="003020A6">
        <w:t>–</w:t>
      </w:r>
      <w:r>
        <w:rPr>
          <w:spacing w:val="-2"/>
        </w:rPr>
        <w:t xml:space="preserve"> ISTRUZIONI</w:t>
      </w:r>
      <w:r w:rsidR="003020A6">
        <w:rPr>
          <w:spacing w:val="-2"/>
        </w:rPr>
        <w:t xml:space="preserve"> PER IL TRATTAMENTO DEI DATI PERSONALI</w:t>
      </w:r>
    </w:p>
    <w:p w14:paraId="0424D87F" w14:textId="6056FDE2" w:rsidR="002B00BE" w:rsidRDefault="00ED150D">
      <w:pPr>
        <w:pStyle w:val="Corpotesto"/>
        <w:spacing w:before="168" w:line="247" w:lineRule="auto"/>
        <w:ind w:left="114" w:right="112"/>
      </w:pPr>
      <w:r>
        <w:t>In relazione all’incarico in ogge</w:t>
      </w:r>
      <w:r w:rsidR="0029653D">
        <w:t>tt</w:t>
      </w:r>
      <w:r>
        <w:t>o, ai sensi dell’</w:t>
      </w:r>
      <w:r w:rsidR="003020A6">
        <w:t>art.</w:t>
      </w:r>
      <w:r>
        <w:t xml:space="preserve"> 29 del Regolamento Generale per la Protezione dei Da</w:t>
      </w:r>
      <w:r w:rsidR="003020A6">
        <w:t>ti</w:t>
      </w:r>
      <w:r>
        <w:t xml:space="preserve"> (Regolamento UE 2016/679),</w:t>
      </w:r>
      <w:r w:rsidR="003020A6">
        <w:t xml:space="preserve"> il </w:t>
      </w:r>
      <w:r w:rsidR="00824A0C" w:rsidRPr="009C66C9">
        <w:rPr>
          <w:highlight w:val="yellow"/>
        </w:rPr>
        <w:t>&lt;nominativo&gt;</w:t>
      </w:r>
      <w:r w:rsidR="003020A6">
        <w:t>,</w:t>
      </w:r>
      <w:r>
        <w:t xml:space="preserve"> nell’esecuzione delle a</w:t>
      </w:r>
      <w:r w:rsidR="003020A6">
        <w:t>ttiv</w:t>
      </w:r>
      <w:r>
        <w:t>ità da</w:t>
      </w:r>
      <w:r w:rsidR="003020A6">
        <w:t>l</w:t>
      </w:r>
      <w:r>
        <w:t xml:space="preserve"> medesim</w:t>
      </w:r>
      <w:r w:rsidR="003020A6">
        <w:t>o</w:t>
      </w:r>
      <w:r>
        <w:t xml:space="preserve"> svolte che implicano il tra</w:t>
      </w:r>
      <w:r w:rsidR="003020A6">
        <w:t>tt</w:t>
      </w:r>
      <w:r>
        <w:t>amento di da</w:t>
      </w:r>
      <w:r w:rsidR="003020A6">
        <w:t>ti</w:t>
      </w:r>
      <w:r>
        <w:t xml:space="preserve"> personali, indipendentemente dalla loro natura ordinaria (da</w:t>
      </w:r>
      <w:r w:rsidR="003020A6">
        <w:t>ti</w:t>
      </w:r>
      <w:r>
        <w:t xml:space="preserve"> comuni) o par</w:t>
      </w:r>
      <w:r w:rsidR="003020A6">
        <w:t>ti</w:t>
      </w:r>
      <w:r>
        <w:t>colare (da</w:t>
      </w:r>
      <w:r w:rsidR="003020A6">
        <w:t>ti</w:t>
      </w:r>
      <w:r>
        <w:t xml:space="preserve"> di cara</w:t>
      </w:r>
      <w:r w:rsidR="003020A6">
        <w:t>tt</w:t>
      </w:r>
      <w:r>
        <w:t xml:space="preserve">ere sanitario o giudiziari), </w:t>
      </w:r>
      <w:r w:rsidR="003020A6">
        <w:t>dovrà</w:t>
      </w:r>
      <w:r>
        <w:t>:</w:t>
      </w:r>
    </w:p>
    <w:p w14:paraId="0424D880" w14:textId="26637AAE" w:rsidR="002B00BE" w:rsidRDefault="00ED150D">
      <w:pPr>
        <w:pStyle w:val="Paragrafoelenco"/>
        <w:numPr>
          <w:ilvl w:val="0"/>
          <w:numId w:val="1"/>
        </w:numPr>
        <w:tabs>
          <w:tab w:val="left" w:pos="482"/>
        </w:tabs>
        <w:spacing w:before="161"/>
        <w:ind w:left="482" w:right="0" w:hanging="227"/>
        <w:jc w:val="both"/>
      </w:pPr>
      <w:r>
        <w:t>operare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modo</w:t>
      </w:r>
      <w:r>
        <w:rPr>
          <w:spacing w:val="2"/>
        </w:rPr>
        <w:t xml:space="preserve"> </w:t>
      </w:r>
      <w:r>
        <w:t>lecito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secondo</w:t>
      </w:r>
      <w:r>
        <w:rPr>
          <w:spacing w:val="2"/>
        </w:rPr>
        <w:t xml:space="preserve"> </w:t>
      </w:r>
      <w:r>
        <w:t>corre</w:t>
      </w:r>
      <w:r w:rsidR="003020A6">
        <w:t>tt</w:t>
      </w:r>
      <w:r>
        <w:t>ezza,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conformità</w:t>
      </w:r>
      <w:r>
        <w:rPr>
          <w:spacing w:val="2"/>
        </w:rPr>
        <w:t xml:space="preserve"> </w:t>
      </w:r>
      <w:r>
        <w:t>all’art.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GDPR;</w:t>
      </w:r>
    </w:p>
    <w:p w14:paraId="0424D881" w14:textId="52737E69" w:rsidR="002B00BE" w:rsidRDefault="00ED150D">
      <w:pPr>
        <w:pStyle w:val="Paragrafoelenco"/>
        <w:numPr>
          <w:ilvl w:val="0"/>
          <w:numId w:val="1"/>
        </w:numPr>
        <w:tabs>
          <w:tab w:val="left" w:pos="487"/>
        </w:tabs>
        <w:spacing w:before="168" w:line="247" w:lineRule="auto"/>
        <w:ind w:left="255" w:firstLine="0"/>
        <w:jc w:val="both"/>
      </w:pPr>
      <w:r>
        <w:t>tra</w:t>
      </w:r>
      <w:r w:rsidR="003020A6">
        <w:t>tt</w:t>
      </w:r>
      <w:r>
        <w:t>are i da</w:t>
      </w:r>
      <w:r w:rsidR="003020A6">
        <w:t>ti</w:t>
      </w:r>
      <w:r>
        <w:t xml:space="preserve"> personali, in formato sia ele</w:t>
      </w:r>
      <w:r w:rsidR="003020A6">
        <w:t>tt</w:t>
      </w:r>
      <w:r>
        <w:t xml:space="preserve">ronico sia cartaceo, esclusivamente al </w:t>
      </w:r>
      <w:proofErr w:type="spellStart"/>
      <w:r>
        <w:t>ﬁne</w:t>
      </w:r>
      <w:proofErr w:type="spellEnd"/>
      <w:r>
        <w:t xml:space="preserve"> di adempiere alle obbligazioni derivan</w:t>
      </w:r>
      <w:r w:rsidR="003020A6">
        <w:t>ti</w:t>
      </w:r>
      <w:r>
        <w:t xml:space="preserve"> dalle mansioni svolte e, in ogni caso, per scopi determina</w:t>
      </w:r>
      <w:r w:rsidR="003020A6">
        <w:t>ti</w:t>
      </w:r>
      <w:r>
        <w:t>, esplici</w:t>
      </w:r>
      <w:r w:rsidR="003020A6">
        <w:t>ti</w:t>
      </w:r>
      <w:r>
        <w:t xml:space="preserve"> e, comunque, in termini compa</w:t>
      </w:r>
      <w:r w:rsidR="003020A6">
        <w:t>ti</w:t>
      </w:r>
      <w:r>
        <w:t>bili con gli scopi di riservatezza per i quali i da</w:t>
      </w:r>
      <w:r w:rsidR="003020A6">
        <w:t>ti</w:t>
      </w:r>
      <w:r>
        <w:t xml:space="preserve"> sono sta</w:t>
      </w:r>
      <w:r w:rsidR="003020A6">
        <w:t>ti</w:t>
      </w:r>
      <w:r>
        <w:t xml:space="preserve"> raccol</w:t>
      </w:r>
      <w:r w:rsidR="003020A6">
        <w:t>ti</w:t>
      </w:r>
      <w:r>
        <w:t>;</w:t>
      </w:r>
    </w:p>
    <w:p w14:paraId="0424D882" w14:textId="467C48C7" w:rsidR="002B00BE" w:rsidRDefault="00ED150D">
      <w:pPr>
        <w:pStyle w:val="Paragrafoelenco"/>
        <w:numPr>
          <w:ilvl w:val="0"/>
          <w:numId w:val="1"/>
        </w:numPr>
        <w:tabs>
          <w:tab w:val="left" w:pos="561"/>
        </w:tabs>
        <w:spacing w:line="247" w:lineRule="auto"/>
        <w:ind w:left="255" w:right="112" w:firstLine="0"/>
        <w:jc w:val="both"/>
      </w:pPr>
      <w:proofErr w:type="spellStart"/>
      <w:r>
        <w:rPr>
          <w:w w:val="105"/>
        </w:rPr>
        <w:t>veriﬁcare</w:t>
      </w:r>
      <w:proofErr w:type="spellEnd"/>
      <w:r>
        <w:rPr>
          <w:w w:val="105"/>
        </w:rPr>
        <w:t xml:space="preserve"> periodicamente la corre</w:t>
      </w:r>
      <w:r w:rsidR="003020A6">
        <w:rPr>
          <w:w w:val="105"/>
        </w:rPr>
        <w:t>tt</w:t>
      </w:r>
      <w:r>
        <w:rPr>
          <w:w w:val="105"/>
        </w:rPr>
        <w:t>ezza dei da</w:t>
      </w:r>
      <w:r w:rsidR="003020A6">
        <w:rPr>
          <w:w w:val="105"/>
        </w:rPr>
        <w:t>ti</w:t>
      </w:r>
      <w:r>
        <w:rPr>
          <w:w w:val="105"/>
        </w:rPr>
        <w:t xml:space="preserve"> tra</w:t>
      </w:r>
      <w:r w:rsidR="003020A6">
        <w:rPr>
          <w:w w:val="105"/>
        </w:rPr>
        <w:t>tt</w:t>
      </w:r>
      <w:r>
        <w:rPr>
          <w:w w:val="105"/>
        </w:rPr>
        <w:t>a</w:t>
      </w:r>
      <w:r w:rsidR="003020A6">
        <w:rPr>
          <w:w w:val="105"/>
        </w:rPr>
        <w:t>ti</w:t>
      </w:r>
      <w:r>
        <w:rPr>
          <w:w w:val="105"/>
        </w:rPr>
        <w:t xml:space="preserve"> e, ove necessario, provvedere al loro </w:t>
      </w:r>
      <w:r>
        <w:rPr>
          <w:spacing w:val="-2"/>
          <w:w w:val="105"/>
        </w:rPr>
        <w:t>aggiornamento;</w:t>
      </w:r>
    </w:p>
    <w:p w14:paraId="0424D883" w14:textId="29BCDCC4" w:rsidR="002B00BE" w:rsidRDefault="00ED150D">
      <w:pPr>
        <w:pStyle w:val="Paragrafoelenco"/>
        <w:numPr>
          <w:ilvl w:val="0"/>
          <w:numId w:val="1"/>
        </w:numPr>
        <w:tabs>
          <w:tab w:val="left" w:pos="499"/>
        </w:tabs>
        <w:spacing w:before="161" w:line="247" w:lineRule="auto"/>
        <w:ind w:left="255" w:right="112" w:firstLine="0"/>
        <w:jc w:val="both"/>
      </w:pPr>
      <w:r>
        <w:t>tra</w:t>
      </w:r>
      <w:r w:rsidR="003020A6">
        <w:t>tt</w:t>
      </w:r>
      <w:r>
        <w:t>are</w:t>
      </w:r>
      <w:r>
        <w:rPr>
          <w:spacing w:val="2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da</w:t>
      </w:r>
      <w:r w:rsidR="003020A6">
        <w:t>ti</w:t>
      </w:r>
      <w:r>
        <w:rPr>
          <w:spacing w:val="27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maniera</w:t>
      </w:r>
      <w:r>
        <w:rPr>
          <w:spacing w:val="27"/>
        </w:rPr>
        <w:t xml:space="preserve"> </w:t>
      </w:r>
      <w:r>
        <w:t>tale</w:t>
      </w:r>
      <w:r>
        <w:rPr>
          <w:spacing w:val="27"/>
        </w:rPr>
        <w:t xml:space="preserve"> </w:t>
      </w:r>
      <w:r>
        <w:t>che</w:t>
      </w:r>
      <w:r>
        <w:rPr>
          <w:spacing w:val="27"/>
        </w:rPr>
        <w:t xml:space="preserve"> </w:t>
      </w:r>
      <w:r>
        <w:t>essi</w:t>
      </w:r>
      <w:r>
        <w:rPr>
          <w:spacing w:val="27"/>
        </w:rPr>
        <w:t xml:space="preserve"> </w:t>
      </w:r>
      <w:r>
        <w:t>risul</w:t>
      </w:r>
      <w:r w:rsidR="003020A6">
        <w:t>ti</w:t>
      </w:r>
      <w:r>
        <w:t>no</w:t>
      </w:r>
      <w:r>
        <w:rPr>
          <w:spacing w:val="27"/>
        </w:rPr>
        <w:t xml:space="preserve"> </w:t>
      </w:r>
      <w:r>
        <w:t>per</w:t>
      </w:r>
      <w:r w:rsidR="003020A6">
        <w:t>ti</w:t>
      </w:r>
      <w:r>
        <w:t>nen</w:t>
      </w:r>
      <w:r w:rsidR="003020A6">
        <w:t>ti</w:t>
      </w:r>
      <w:r>
        <w:t>,</w:t>
      </w:r>
      <w:r>
        <w:rPr>
          <w:spacing w:val="27"/>
        </w:rPr>
        <w:t xml:space="preserve"> </w:t>
      </w:r>
      <w:r>
        <w:t>comple</w:t>
      </w:r>
      <w:r w:rsidR="003020A6">
        <w:t>ti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ecceden</w:t>
      </w:r>
      <w:r w:rsidR="003020A6">
        <w:t>ti</w:t>
      </w:r>
      <w:r>
        <w:rPr>
          <w:spacing w:val="27"/>
        </w:rPr>
        <w:t xml:space="preserve"> </w:t>
      </w:r>
      <w:r>
        <w:t>rispe</w:t>
      </w:r>
      <w:r w:rsidR="003020A6">
        <w:t>tt</w:t>
      </w:r>
      <w:r>
        <w:t xml:space="preserve">o alle </w:t>
      </w:r>
      <w:proofErr w:type="spellStart"/>
      <w:r>
        <w:t>ﬁnalità</w:t>
      </w:r>
      <w:proofErr w:type="spellEnd"/>
      <w:r>
        <w:t xml:space="preserve"> per le quali sono sta</w:t>
      </w:r>
      <w:r w:rsidR="003020A6">
        <w:t>ti</w:t>
      </w:r>
      <w:r>
        <w:t xml:space="preserve"> raccol</w:t>
      </w:r>
      <w:r w:rsidR="003020A6">
        <w:t>ti</w:t>
      </w:r>
      <w:r>
        <w:t xml:space="preserve"> o successivamente tra</w:t>
      </w:r>
      <w:r w:rsidR="003020A6">
        <w:t>tt</w:t>
      </w:r>
      <w:r>
        <w:t>a</w:t>
      </w:r>
      <w:r w:rsidR="003020A6">
        <w:t>ti</w:t>
      </w:r>
      <w:r>
        <w:t>;</w:t>
      </w:r>
    </w:p>
    <w:p w14:paraId="0424D884" w14:textId="1ADC05E4" w:rsidR="002B00BE" w:rsidRDefault="00ED150D">
      <w:pPr>
        <w:pStyle w:val="Paragrafoelenco"/>
        <w:numPr>
          <w:ilvl w:val="0"/>
          <w:numId w:val="1"/>
        </w:numPr>
        <w:tabs>
          <w:tab w:val="left" w:pos="516"/>
        </w:tabs>
        <w:spacing w:line="247" w:lineRule="auto"/>
        <w:ind w:left="255" w:right="112" w:firstLine="0"/>
        <w:jc w:val="both"/>
      </w:pPr>
      <w:r>
        <w:rPr>
          <w:w w:val="105"/>
        </w:rPr>
        <w:t>conservare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da</w:t>
      </w:r>
      <w:r w:rsidR="003020A6">
        <w:rPr>
          <w:w w:val="105"/>
        </w:rPr>
        <w:t>ti</w:t>
      </w:r>
      <w:r>
        <w:rPr>
          <w:spacing w:val="-4"/>
          <w:w w:val="105"/>
        </w:rPr>
        <w:t xml:space="preserve"> </w:t>
      </w:r>
      <w:r>
        <w:rPr>
          <w:w w:val="105"/>
        </w:rPr>
        <w:t>personali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una</w:t>
      </w:r>
      <w:r>
        <w:rPr>
          <w:spacing w:val="-4"/>
          <w:w w:val="105"/>
        </w:rPr>
        <w:t xml:space="preserve"> </w:t>
      </w:r>
      <w:r>
        <w:rPr>
          <w:w w:val="105"/>
        </w:rPr>
        <w:t>forma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consenta</w:t>
      </w:r>
      <w:r>
        <w:rPr>
          <w:spacing w:val="-4"/>
          <w:w w:val="105"/>
        </w:rPr>
        <w:t xml:space="preserve"> </w:t>
      </w:r>
      <w:r>
        <w:rPr>
          <w:w w:val="105"/>
        </w:rPr>
        <w:t>l’</w:t>
      </w:r>
      <w:proofErr w:type="spellStart"/>
      <w:r>
        <w:rPr>
          <w:w w:val="105"/>
        </w:rPr>
        <w:t>iden</w:t>
      </w:r>
      <w:r w:rsidR="003020A6">
        <w:rPr>
          <w:w w:val="105"/>
        </w:rPr>
        <w:t>ti</w:t>
      </w:r>
      <w:r>
        <w:rPr>
          <w:w w:val="105"/>
        </w:rPr>
        <w:t>ﬁcazione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dell’interessato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tempo </w:t>
      </w:r>
      <w:r>
        <w:t>necessario al raggiungimento degli scopi per i quali gli stessi sono sta</w:t>
      </w:r>
      <w:r w:rsidR="003020A6">
        <w:t>ti</w:t>
      </w:r>
      <w:r>
        <w:t xml:space="preserve"> raccol</w:t>
      </w:r>
      <w:r w:rsidR="003020A6">
        <w:t>ti</w:t>
      </w:r>
      <w:r>
        <w:t xml:space="preserve"> o successivamente tra</w:t>
      </w:r>
      <w:r w:rsidR="003020A6">
        <w:t>tt</w:t>
      </w:r>
      <w:r>
        <w:t>a</w:t>
      </w:r>
      <w:r w:rsidR="003020A6">
        <w:t>ti</w:t>
      </w:r>
      <w:r>
        <w:t xml:space="preserve"> e </w:t>
      </w:r>
      <w:r>
        <w:rPr>
          <w:w w:val="105"/>
        </w:rPr>
        <w:t>comunque</w:t>
      </w:r>
      <w:r>
        <w:rPr>
          <w:spacing w:val="-6"/>
          <w:w w:val="105"/>
        </w:rPr>
        <w:t xml:space="preserve"> </w:t>
      </w:r>
      <w:r>
        <w:rPr>
          <w:w w:val="105"/>
        </w:rPr>
        <w:t>nel</w:t>
      </w:r>
      <w:r>
        <w:rPr>
          <w:spacing w:val="-6"/>
          <w:w w:val="105"/>
        </w:rPr>
        <w:t xml:space="preserve"> </w:t>
      </w:r>
      <w:r>
        <w:rPr>
          <w:w w:val="105"/>
        </w:rPr>
        <w:t>rispe</w:t>
      </w:r>
      <w:r w:rsidR="003020A6">
        <w:rPr>
          <w:w w:val="105"/>
        </w:rPr>
        <w:t>tt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dei</w:t>
      </w:r>
      <w:r>
        <w:rPr>
          <w:spacing w:val="-6"/>
          <w:w w:val="105"/>
        </w:rPr>
        <w:t xml:space="preserve"> </w:t>
      </w:r>
      <w:r>
        <w:rPr>
          <w:w w:val="105"/>
        </w:rPr>
        <w:t>tempi</w:t>
      </w:r>
      <w:r>
        <w:rPr>
          <w:spacing w:val="-6"/>
          <w:w w:val="105"/>
        </w:rPr>
        <w:t xml:space="preserve"> </w:t>
      </w:r>
      <w:r>
        <w:rPr>
          <w:w w:val="105"/>
        </w:rPr>
        <w:t>previs</w:t>
      </w:r>
      <w:r w:rsidR="003020A6">
        <w:rPr>
          <w:w w:val="105"/>
        </w:rPr>
        <w:t>ti</w:t>
      </w:r>
      <w:r>
        <w:rPr>
          <w:spacing w:val="-6"/>
          <w:w w:val="105"/>
        </w:rPr>
        <w:t xml:space="preserve"> </w:t>
      </w:r>
      <w:r>
        <w:rPr>
          <w:w w:val="105"/>
        </w:rPr>
        <w:t>da</w:t>
      </w:r>
      <w:r>
        <w:rPr>
          <w:spacing w:val="-6"/>
          <w:w w:val="105"/>
        </w:rPr>
        <w:t xml:space="preserve"> </w:t>
      </w:r>
      <w:r>
        <w:rPr>
          <w:w w:val="105"/>
        </w:rPr>
        <w:t>obblighi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legge</w:t>
      </w:r>
      <w:r>
        <w:rPr>
          <w:spacing w:val="-6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obblighi</w:t>
      </w:r>
      <w:r>
        <w:rPr>
          <w:spacing w:val="-6"/>
          <w:w w:val="105"/>
        </w:rPr>
        <w:t xml:space="preserve"> </w:t>
      </w:r>
      <w:r>
        <w:rPr>
          <w:w w:val="105"/>
        </w:rPr>
        <w:t>contra</w:t>
      </w:r>
      <w:r w:rsidR="003020A6">
        <w:rPr>
          <w:w w:val="105"/>
        </w:rPr>
        <w:t>tt</w:t>
      </w:r>
      <w:r>
        <w:rPr>
          <w:w w:val="105"/>
        </w:rPr>
        <w:t>uali;</w:t>
      </w:r>
    </w:p>
    <w:p w14:paraId="0424D885" w14:textId="3538AA55" w:rsidR="002B00BE" w:rsidRDefault="00ED150D">
      <w:pPr>
        <w:pStyle w:val="Paragrafoelenco"/>
        <w:numPr>
          <w:ilvl w:val="0"/>
          <w:numId w:val="1"/>
        </w:numPr>
        <w:tabs>
          <w:tab w:val="left" w:pos="525"/>
        </w:tabs>
        <w:spacing w:line="247" w:lineRule="auto"/>
        <w:ind w:left="255" w:firstLine="0"/>
        <w:jc w:val="both"/>
      </w:pPr>
      <w:r>
        <w:t>tra</w:t>
      </w:r>
      <w:r w:rsidR="003020A6">
        <w:t>tt</w:t>
      </w:r>
      <w:r>
        <w:t>are, custodire e controllare i da</w:t>
      </w:r>
      <w:r w:rsidR="003020A6">
        <w:t>ti</w:t>
      </w:r>
      <w:r>
        <w:t>, in par</w:t>
      </w:r>
      <w:r w:rsidR="003020A6">
        <w:t>ti</w:t>
      </w:r>
      <w:r>
        <w:t>colare quelli par</w:t>
      </w:r>
      <w:r w:rsidR="003020A6">
        <w:t>ti</w:t>
      </w:r>
      <w:r>
        <w:t xml:space="preserve">colari/sensibili, al </w:t>
      </w:r>
      <w:proofErr w:type="spellStart"/>
      <w:r>
        <w:t>ﬁne</w:t>
      </w:r>
      <w:proofErr w:type="spellEnd"/>
      <w:r>
        <w:t xml:space="preserve"> di evitare la distruzione, la perdita o l’accesso non autorizzato da parte di terzi;</w:t>
      </w:r>
    </w:p>
    <w:p w14:paraId="0424D886" w14:textId="4F9D1B16" w:rsidR="002B00BE" w:rsidRDefault="00ED150D">
      <w:pPr>
        <w:pStyle w:val="Paragrafoelenco"/>
        <w:numPr>
          <w:ilvl w:val="0"/>
          <w:numId w:val="1"/>
        </w:numPr>
        <w:tabs>
          <w:tab w:val="left" w:pos="482"/>
        </w:tabs>
        <w:ind w:left="482" w:right="0" w:hanging="227"/>
        <w:jc w:val="both"/>
      </w:pPr>
      <w:r>
        <w:t>non</w:t>
      </w:r>
      <w:r>
        <w:rPr>
          <w:spacing w:val="4"/>
        </w:rPr>
        <w:t xml:space="preserve"> </w:t>
      </w:r>
      <w:r>
        <w:t>creare</w:t>
      </w:r>
      <w:r>
        <w:rPr>
          <w:spacing w:val="5"/>
        </w:rPr>
        <w:t xml:space="preserve"> </w:t>
      </w:r>
      <w:r>
        <w:t>nuove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autonome</w:t>
      </w:r>
      <w:r>
        <w:rPr>
          <w:spacing w:val="4"/>
        </w:rPr>
        <w:t xml:space="preserve"> </w:t>
      </w:r>
      <w:r>
        <w:t>banche</w:t>
      </w:r>
      <w:r>
        <w:rPr>
          <w:spacing w:val="5"/>
        </w:rPr>
        <w:t xml:space="preserve"> </w:t>
      </w:r>
      <w:r>
        <w:t>da</w:t>
      </w:r>
      <w:r w:rsidR="003020A6">
        <w:t>ti</w:t>
      </w:r>
      <w:r>
        <w:rPr>
          <w:spacing w:val="5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preven</w:t>
      </w:r>
      <w:r w:rsidR="003020A6">
        <w:t>ti</w:t>
      </w:r>
      <w:r>
        <w:t>va</w:t>
      </w:r>
      <w:r>
        <w:rPr>
          <w:spacing w:val="5"/>
        </w:rPr>
        <w:t xml:space="preserve"> </w:t>
      </w:r>
      <w:r>
        <w:t>autorizzazione</w:t>
      </w:r>
      <w:r>
        <w:rPr>
          <w:spacing w:val="4"/>
        </w:rPr>
        <w:t xml:space="preserve"> </w:t>
      </w:r>
      <w:r>
        <w:t>scri</w:t>
      </w:r>
      <w:r w:rsidR="003020A6">
        <w:t>tt</w:t>
      </w:r>
      <w:r>
        <w:t>a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 w:rsidR="005071A7" w:rsidRPr="005071A7">
        <w:rPr>
          <w:spacing w:val="-4"/>
          <w:highlight w:val="yellow"/>
        </w:rPr>
        <w:t>Dirigente/Direttore/Responsabile di &lt;indicare struttura&gt;</w:t>
      </w:r>
      <w:r>
        <w:rPr>
          <w:spacing w:val="-4"/>
        </w:rPr>
        <w:t>;</w:t>
      </w:r>
    </w:p>
    <w:p w14:paraId="0424D887" w14:textId="382E896E" w:rsidR="002B00BE" w:rsidRDefault="00ED150D">
      <w:pPr>
        <w:pStyle w:val="Paragrafoelenco"/>
        <w:numPr>
          <w:ilvl w:val="0"/>
          <w:numId w:val="1"/>
        </w:numPr>
        <w:tabs>
          <w:tab w:val="left" w:pos="505"/>
        </w:tabs>
        <w:spacing w:before="169" w:line="247" w:lineRule="auto"/>
        <w:ind w:left="255" w:right="110" w:firstLine="0"/>
        <w:jc w:val="both"/>
      </w:pPr>
      <w:r>
        <w:t>osservare scrupolosamente gli obblighi rela</w:t>
      </w:r>
      <w:r w:rsidR="003020A6">
        <w:t>ti</w:t>
      </w:r>
      <w:r>
        <w:t xml:space="preserve">vi alla riservatezza, alla comunicazione ed alla </w:t>
      </w:r>
      <w:proofErr w:type="spellStart"/>
      <w:r>
        <w:t>diﬀusione</w:t>
      </w:r>
      <w:proofErr w:type="spellEnd"/>
      <w:r>
        <w:t xml:space="preserve"> sia riguardo ai da</w:t>
      </w:r>
      <w:r w:rsidR="003020A6">
        <w:t>ti</w:t>
      </w:r>
      <w:r>
        <w:t xml:space="preserve"> personali tra</w:t>
      </w:r>
      <w:r w:rsidR="003020A6">
        <w:t>tt</w:t>
      </w:r>
      <w:r>
        <w:t>a</w:t>
      </w:r>
      <w:r w:rsidR="003020A6">
        <w:t>ti</w:t>
      </w:r>
      <w:r>
        <w:t>, sia riguardo alle credenziali di auten</w:t>
      </w:r>
      <w:r w:rsidR="003020A6">
        <w:t>ti</w:t>
      </w:r>
      <w:r>
        <w:t>cazione a</w:t>
      </w:r>
      <w:r w:rsidR="003020A6">
        <w:t>tt</w:t>
      </w:r>
      <w:r>
        <w:t>ribuite;</w:t>
      </w:r>
    </w:p>
    <w:p w14:paraId="0424D888" w14:textId="31702D9A" w:rsidR="002B00BE" w:rsidRDefault="00ED150D">
      <w:pPr>
        <w:pStyle w:val="Paragrafoelenco"/>
        <w:numPr>
          <w:ilvl w:val="0"/>
          <w:numId w:val="1"/>
        </w:numPr>
        <w:tabs>
          <w:tab w:val="left" w:pos="512"/>
        </w:tabs>
        <w:spacing w:line="247" w:lineRule="auto"/>
        <w:ind w:left="255" w:right="113" w:firstLine="0"/>
        <w:jc w:val="both"/>
      </w:pPr>
      <w:r>
        <w:t>garan</w:t>
      </w:r>
      <w:r w:rsidR="003020A6">
        <w:t>ti</w:t>
      </w:r>
      <w:r>
        <w:t>re, in ogni operazione di tra</w:t>
      </w:r>
      <w:r w:rsidR="003020A6">
        <w:t>tt</w:t>
      </w:r>
      <w:r>
        <w:t xml:space="preserve">amento, la massima riservatezza. </w:t>
      </w:r>
      <w:r w:rsidR="008A6292">
        <w:t>In particolare,</w:t>
      </w:r>
      <w:r>
        <w:t xml:space="preserve"> </w:t>
      </w:r>
      <w:r w:rsidR="00716776" w:rsidRPr="00716776">
        <w:rPr>
          <w:highlight w:val="yellow"/>
        </w:rPr>
        <w:t>&lt;nominativo&gt;</w:t>
      </w:r>
      <w:r w:rsidR="003020A6">
        <w:t xml:space="preserve"> </w:t>
      </w:r>
      <w:r>
        <w:rPr>
          <w:spacing w:val="-2"/>
        </w:rPr>
        <w:t>dovr</w:t>
      </w:r>
      <w:r w:rsidR="003020A6">
        <w:rPr>
          <w:spacing w:val="-2"/>
        </w:rPr>
        <w:t>à</w:t>
      </w:r>
      <w:r>
        <w:rPr>
          <w:spacing w:val="-2"/>
        </w:rPr>
        <w:t>:</w:t>
      </w:r>
    </w:p>
    <w:p w14:paraId="0424D889" w14:textId="5F118B69" w:rsidR="002B00BE" w:rsidRDefault="00ED150D">
      <w:pPr>
        <w:pStyle w:val="Paragrafoelenco"/>
        <w:numPr>
          <w:ilvl w:val="1"/>
          <w:numId w:val="1"/>
        </w:numPr>
        <w:tabs>
          <w:tab w:val="left" w:pos="775"/>
        </w:tabs>
        <w:spacing w:line="247" w:lineRule="auto"/>
        <w:ind w:firstLine="0"/>
        <w:jc w:val="both"/>
      </w:pPr>
      <w:r>
        <w:t xml:space="preserve">non trasferire, comunicare e/o </w:t>
      </w:r>
      <w:proofErr w:type="spellStart"/>
      <w:r>
        <w:t>diﬀondere</w:t>
      </w:r>
      <w:proofErr w:type="spellEnd"/>
      <w:r>
        <w:t xml:space="preserve"> i da</w:t>
      </w:r>
      <w:r w:rsidR="003020A6">
        <w:t>ti</w:t>
      </w:r>
      <w:r>
        <w:t xml:space="preserve"> al di fuori delle a</w:t>
      </w:r>
      <w:r w:rsidR="003020A6">
        <w:t>tti</w:t>
      </w:r>
      <w:r>
        <w:t xml:space="preserve">vità </w:t>
      </w:r>
      <w:r w:rsidR="00716776">
        <w:t>in oggetto</w:t>
      </w:r>
      <w:r>
        <w:t>, salvo preven</w:t>
      </w:r>
      <w:r w:rsidR="003020A6">
        <w:t>ti</w:t>
      </w:r>
      <w:r>
        <w:t xml:space="preserve">va autorizzazione del </w:t>
      </w:r>
      <w:r w:rsidR="00716776" w:rsidRPr="005071A7">
        <w:rPr>
          <w:spacing w:val="-4"/>
          <w:highlight w:val="yellow"/>
        </w:rPr>
        <w:t>Dirigente/Direttore/Responsabile di &lt;indicare struttura&gt;</w:t>
      </w:r>
      <w:r>
        <w:t>;</w:t>
      </w:r>
    </w:p>
    <w:p w14:paraId="0424D88A" w14:textId="3E253315" w:rsidR="002B00BE" w:rsidRDefault="00ED150D">
      <w:pPr>
        <w:pStyle w:val="Paragrafoelenco"/>
        <w:numPr>
          <w:ilvl w:val="1"/>
          <w:numId w:val="1"/>
        </w:numPr>
        <w:tabs>
          <w:tab w:val="left" w:pos="777"/>
        </w:tabs>
        <w:spacing w:line="247" w:lineRule="auto"/>
        <w:ind w:firstLine="0"/>
        <w:jc w:val="both"/>
      </w:pPr>
      <w:r>
        <w:t>svolgere operazioni di tra</w:t>
      </w:r>
      <w:r w:rsidR="003020A6">
        <w:t>tt</w:t>
      </w:r>
      <w:r>
        <w:t>amento unicamente su da</w:t>
      </w:r>
      <w:r w:rsidR="003020A6">
        <w:t>ti</w:t>
      </w:r>
      <w:r>
        <w:t>/banche da</w:t>
      </w:r>
      <w:r w:rsidR="003020A6">
        <w:t>ti</w:t>
      </w:r>
      <w:r>
        <w:t xml:space="preserve"> ai quali si ha legi</w:t>
      </w:r>
      <w:r w:rsidR="003020A6">
        <w:t>tti</w:t>
      </w:r>
      <w:r>
        <w:t>mo accesso,</w:t>
      </w:r>
      <w:r>
        <w:rPr>
          <w:spacing w:val="80"/>
        </w:rPr>
        <w:t xml:space="preserve"> </w:t>
      </w:r>
      <w:r>
        <w:t>nel corre</w:t>
      </w:r>
      <w:r w:rsidR="003020A6">
        <w:t>tt</w:t>
      </w:r>
      <w:r>
        <w:t>o svolgimento del rapporto di lavoro, e u</w:t>
      </w:r>
      <w:r w:rsidR="003020A6">
        <w:t>ti</w:t>
      </w:r>
      <w:r>
        <w:t xml:space="preserve">lizzare a tal </w:t>
      </w:r>
      <w:proofErr w:type="spellStart"/>
      <w:r>
        <w:t>ﬁne</w:t>
      </w:r>
      <w:proofErr w:type="spellEnd"/>
      <w:r>
        <w:t xml:space="preserve"> gli strumen</w:t>
      </w:r>
      <w:r w:rsidR="003020A6">
        <w:t>ti</w:t>
      </w:r>
      <w:r>
        <w:t xml:space="preserve"> indica</w:t>
      </w:r>
      <w:r w:rsidR="003020A6">
        <w:t>ti</w:t>
      </w:r>
      <w:r>
        <w:t xml:space="preserve"> o messi a disposizione dal </w:t>
      </w:r>
      <w:r w:rsidR="00FF2E47" w:rsidRPr="005071A7">
        <w:rPr>
          <w:spacing w:val="-4"/>
          <w:highlight w:val="yellow"/>
        </w:rPr>
        <w:t>Dirigente/Direttore/Responsabile di &lt;indicare struttura&gt;</w:t>
      </w:r>
      <w:r>
        <w:t>;</w:t>
      </w:r>
    </w:p>
    <w:p w14:paraId="0424D88B" w14:textId="65E65C20" w:rsidR="002B00BE" w:rsidRDefault="00ED150D">
      <w:pPr>
        <w:pStyle w:val="Paragrafoelenco"/>
        <w:numPr>
          <w:ilvl w:val="1"/>
          <w:numId w:val="1"/>
        </w:numPr>
        <w:tabs>
          <w:tab w:val="left" w:pos="740"/>
        </w:tabs>
        <w:spacing w:before="161" w:line="247" w:lineRule="auto"/>
        <w:ind w:right="110" w:firstLine="0"/>
        <w:jc w:val="both"/>
      </w:pPr>
      <w:r>
        <w:t>osservare</w:t>
      </w:r>
      <w:r>
        <w:rPr>
          <w:spacing w:val="-3"/>
        </w:rPr>
        <w:t xml:space="preserve"> </w:t>
      </w:r>
      <w:r>
        <w:t>scrupolosamente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rela</w:t>
      </w:r>
      <w:r w:rsidR="003020A6">
        <w:t>ti</w:t>
      </w:r>
      <w:r>
        <w:t>vi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riservatezza,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proofErr w:type="spellStart"/>
      <w:r>
        <w:t>diﬀusione</w:t>
      </w:r>
      <w:proofErr w:type="spellEnd"/>
      <w:r>
        <w:t xml:space="preserve"> tanto dei da</w:t>
      </w:r>
      <w:r w:rsidR="003020A6">
        <w:t>ti</w:t>
      </w:r>
      <w:r>
        <w:t xml:space="preserve"> personali altrui, quanto delle proprie credenziali di auten</w:t>
      </w:r>
      <w:r w:rsidR="003020A6">
        <w:t>ti</w:t>
      </w:r>
      <w:r>
        <w:t>cazione;</w:t>
      </w:r>
    </w:p>
    <w:p w14:paraId="0424D88C" w14:textId="1827F1F9" w:rsidR="002B00BE" w:rsidRDefault="00ED150D">
      <w:pPr>
        <w:pStyle w:val="Paragrafoelenco"/>
        <w:numPr>
          <w:ilvl w:val="1"/>
          <w:numId w:val="1"/>
        </w:numPr>
        <w:tabs>
          <w:tab w:val="left" w:pos="782"/>
        </w:tabs>
        <w:spacing w:line="247" w:lineRule="auto"/>
        <w:ind w:firstLine="0"/>
        <w:jc w:val="both"/>
      </w:pPr>
      <w:r>
        <w:t xml:space="preserve">in caso di allontanamento, anche temporaneo, dalla postazione di lavoro, </w:t>
      </w:r>
      <w:proofErr w:type="spellStart"/>
      <w:r>
        <w:t>veriﬁcare</w:t>
      </w:r>
      <w:proofErr w:type="spellEnd"/>
      <w:r>
        <w:t xml:space="preserve"> che non vi sia possibilità da parte di terzi (anche se colleghi o comunque appartenen</w:t>
      </w:r>
      <w:r w:rsidR="003020A6">
        <w:t>ti</w:t>
      </w:r>
      <w:r>
        <w:t xml:space="preserve"> al proprio </w:t>
      </w:r>
      <w:proofErr w:type="spellStart"/>
      <w:r>
        <w:t>Uﬃcio</w:t>
      </w:r>
      <w:proofErr w:type="spellEnd"/>
      <w:r>
        <w:t>) di accedere ai da</w:t>
      </w:r>
      <w:r w:rsidR="003020A6">
        <w:t>ti</w:t>
      </w:r>
      <w:r>
        <w:t xml:space="preserve"> personali per i quali era in corso una qualunque operazione di tra</w:t>
      </w:r>
      <w:r w:rsidR="003020A6">
        <w:t>tt</w:t>
      </w:r>
      <w:r>
        <w:t>amento, sia essa mediante supporto cartaceo o informa</w:t>
      </w:r>
      <w:r w:rsidR="003020A6">
        <w:t>ti</w:t>
      </w:r>
      <w:r>
        <w:t>co;</w:t>
      </w:r>
    </w:p>
    <w:p w14:paraId="0424D88D" w14:textId="5FD2A6A6" w:rsidR="002B00BE" w:rsidRDefault="00ED150D">
      <w:pPr>
        <w:pStyle w:val="Paragrafoelenco"/>
        <w:numPr>
          <w:ilvl w:val="1"/>
          <w:numId w:val="1"/>
        </w:numPr>
        <w:tabs>
          <w:tab w:val="left" w:pos="777"/>
        </w:tabs>
        <w:spacing w:before="161" w:line="247" w:lineRule="auto"/>
        <w:ind w:right="113" w:firstLine="0"/>
        <w:jc w:val="both"/>
      </w:pPr>
      <w:r>
        <w:t>assolutamente non comunicare a terzi (anche se colleghi o comunque appartenen</w:t>
      </w:r>
      <w:r w:rsidR="003020A6">
        <w:t>ti</w:t>
      </w:r>
      <w:r>
        <w:t xml:space="preserve"> al propri</w:t>
      </w:r>
      <w:r w:rsidR="00DD516D">
        <w:t>o Ufficio</w:t>
      </w:r>
      <w:r>
        <w:t>) in qualsiasi forma, la/le propria/e credenziale/i di auten</w:t>
      </w:r>
      <w:r w:rsidR="003020A6">
        <w:t>ti</w:t>
      </w:r>
      <w:r>
        <w:t>cazione, necessaria/e per il tra</w:t>
      </w:r>
      <w:r w:rsidR="003020A6">
        <w:t>tt</w:t>
      </w:r>
      <w:r>
        <w:t>amento dei da</w:t>
      </w:r>
      <w:r w:rsidR="003020A6">
        <w:t>ti</w:t>
      </w:r>
      <w:r>
        <w:t xml:space="preserve"> personali con strumen</w:t>
      </w:r>
      <w:r w:rsidR="003020A6">
        <w:t>ti</w:t>
      </w:r>
      <w:r>
        <w:t xml:space="preserve"> ele</w:t>
      </w:r>
      <w:r w:rsidR="003020A6">
        <w:t>tt</w:t>
      </w:r>
      <w:r>
        <w:t>ronici;</w:t>
      </w:r>
    </w:p>
    <w:p w14:paraId="0424D88E" w14:textId="77777777" w:rsidR="002B00BE" w:rsidRDefault="002B00BE">
      <w:pPr>
        <w:spacing w:line="247" w:lineRule="auto"/>
        <w:jc w:val="both"/>
        <w:sectPr w:rsidR="002B00BE" w:rsidSect="006D23A3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0424D88F" w14:textId="1B20C3BF" w:rsidR="002B00BE" w:rsidRDefault="00ED150D">
      <w:pPr>
        <w:pStyle w:val="Paragrafoelenco"/>
        <w:numPr>
          <w:ilvl w:val="1"/>
          <w:numId w:val="1"/>
        </w:numPr>
        <w:tabs>
          <w:tab w:val="left" w:pos="540"/>
          <w:tab w:val="left" w:pos="724"/>
        </w:tabs>
        <w:spacing w:before="44" w:line="247" w:lineRule="auto"/>
        <w:ind w:hanging="1"/>
        <w:jc w:val="both"/>
      </w:pPr>
      <w:r>
        <w:lastRenderedPageBreak/>
        <w:t>segnalare tempes</w:t>
      </w:r>
      <w:r w:rsidR="003020A6">
        <w:t>ti</w:t>
      </w:r>
      <w:r>
        <w:t xml:space="preserve">vamente al </w:t>
      </w:r>
      <w:r w:rsidR="00FF2E47" w:rsidRPr="005071A7">
        <w:rPr>
          <w:spacing w:val="-4"/>
          <w:highlight w:val="yellow"/>
        </w:rPr>
        <w:t>Dirigente/Direttore/Responsabile di &lt;indicare struttura&gt;</w:t>
      </w:r>
      <w:r>
        <w:t>, eventuali situazioni di rischio per la sicurezza dei da</w:t>
      </w:r>
      <w:r w:rsidR="003020A6">
        <w:t>ti</w:t>
      </w:r>
      <w:r>
        <w:t xml:space="preserve"> di cui è venut</w:t>
      </w:r>
      <w:r w:rsidR="008A20E0">
        <w:t>o</w:t>
      </w:r>
      <w:r>
        <w:t xml:space="preserve"> a conoscenza (ad esempio, la violazione della password, il tenta</w:t>
      </w:r>
      <w:r w:rsidR="003020A6">
        <w:t>ti</w:t>
      </w:r>
      <w:r>
        <w:t>vo di accesso non autorizzato ai sistemi), anche quando riguardino i soggetti esterni autorizza</w:t>
      </w:r>
      <w:r w:rsidR="003020A6">
        <w:t>ti</w:t>
      </w:r>
      <w:r>
        <w:t xml:space="preserve"> all’accesso;</w:t>
      </w:r>
    </w:p>
    <w:p w14:paraId="0424D890" w14:textId="18908C7B" w:rsidR="002B00BE" w:rsidRDefault="00ED150D">
      <w:pPr>
        <w:pStyle w:val="Paragrafoelenco"/>
        <w:numPr>
          <w:ilvl w:val="1"/>
          <w:numId w:val="1"/>
        </w:numPr>
        <w:tabs>
          <w:tab w:val="left" w:pos="540"/>
          <w:tab w:val="left" w:pos="760"/>
        </w:tabs>
        <w:spacing w:line="247" w:lineRule="auto"/>
        <w:ind w:hanging="1"/>
        <w:jc w:val="both"/>
      </w:pPr>
      <w:r>
        <w:t>avvisare tempes</w:t>
      </w:r>
      <w:r w:rsidR="003020A6">
        <w:t>ti</w:t>
      </w:r>
      <w:r>
        <w:t xml:space="preserve">vamente il </w:t>
      </w:r>
      <w:r w:rsidR="00FF2E47" w:rsidRPr="005071A7">
        <w:rPr>
          <w:spacing w:val="-4"/>
          <w:highlight w:val="yellow"/>
        </w:rPr>
        <w:t>Dirigente/Direttore/Responsabile di &lt;indicare struttura&gt;</w:t>
      </w:r>
      <w:r>
        <w:t>qualora si abbia evidenza o anche solo il sospe</w:t>
      </w:r>
      <w:r w:rsidR="003020A6">
        <w:t>tt</w:t>
      </w:r>
      <w:r>
        <w:t>o che sia in corso una violazione dei da</w:t>
      </w:r>
      <w:r w:rsidR="003020A6">
        <w:t>ti</w:t>
      </w:r>
      <w:r>
        <w:t xml:space="preserve"> personali.</w:t>
      </w:r>
    </w:p>
    <w:p w14:paraId="0424D891" w14:textId="513DB3DE" w:rsidR="002B00BE" w:rsidRDefault="00ED150D">
      <w:pPr>
        <w:pStyle w:val="Paragrafoelenco"/>
        <w:numPr>
          <w:ilvl w:val="0"/>
          <w:numId w:val="1"/>
        </w:numPr>
        <w:tabs>
          <w:tab w:val="left" w:pos="693"/>
        </w:tabs>
        <w:spacing w:line="247" w:lineRule="auto"/>
        <w:ind w:left="255" w:firstLine="0"/>
      </w:pPr>
      <w:r>
        <w:t>Gli</w:t>
      </w:r>
      <w:r>
        <w:rPr>
          <w:spacing w:val="80"/>
        </w:rPr>
        <w:t xml:space="preserve"> </w:t>
      </w:r>
      <w:r>
        <w:t>obblighi</w:t>
      </w:r>
      <w:r>
        <w:rPr>
          <w:spacing w:val="80"/>
        </w:rPr>
        <w:t xml:space="preserve"> </w:t>
      </w:r>
      <w:r>
        <w:t>rela</w:t>
      </w:r>
      <w:r w:rsidR="003020A6">
        <w:t>ti</w:t>
      </w:r>
      <w:r>
        <w:t>vi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riservatezza,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r>
        <w:t>comunicazione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alla</w:t>
      </w:r>
      <w:r>
        <w:rPr>
          <w:spacing w:val="80"/>
        </w:rPr>
        <w:t xml:space="preserve"> </w:t>
      </w:r>
      <w:proofErr w:type="spellStart"/>
      <w:r>
        <w:t>diﬀusione</w:t>
      </w:r>
      <w:proofErr w:type="spellEnd"/>
      <w:r>
        <w:rPr>
          <w:spacing w:val="80"/>
        </w:rPr>
        <w:t xml:space="preserve"> </w:t>
      </w:r>
      <w:r>
        <w:t>dovranno</w:t>
      </w:r>
      <w:r>
        <w:rPr>
          <w:spacing w:val="80"/>
        </w:rPr>
        <w:t xml:space="preserve"> </w:t>
      </w:r>
      <w:r>
        <w:t>essere scrupolosamente osserva</w:t>
      </w:r>
      <w:r w:rsidR="003020A6">
        <w:t>ti</w:t>
      </w:r>
      <w:r>
        <w:t xml:space="preserve"> anche in seguito all’eventuale cessazione dell’incarico in ogge</w:t>
      </w:r>
      <w:r w:rsidR="003020A6">
        <w:t>tt</w:t>
      </w:r>
      <w:r>
        <w:t>o.</w:t>
      </w:r>
    </w:p>
    <w:p w14:paraId="0424D892" w14:textId="77777777" w:rsidR="002B00BE" w:rsidRDefault="002B00BE">
      <w:pPr>
        <w:pStyle w:val="Corpotesto"/>
        <w:spacing w:before="0"/>
        <w:ind w:left="0" w:right="0"/>
        <w:jc w:val="left"/>
      </w:pPr>
    </w:p>
    <w:p w14:paraId="0424D893" w14:textId="77777777" w:rsidR="002B00BE" w:rsidRDefault="002B00BE">
      <w:pPr>
        <w:pStyle w:val="Corpotesto"/>
        <w:spacing w:before="11"/>
        <w:ind w:left="0" w:right="0"/>
        <w:jc w:val="left"/>
        <w:rPr>
          <w:sz w:val="26"/>
        </w:rPr>
      </w:pPr>
    </w:p>
    <w:p w14:paraId="0424D894" w14:textId="46E8BF2C" w:rsidR="002B00BE" w:rsidRDefault="00ED150D">
      <w:pPr>
        <w:pStyle w:val="Corpotesto"/>
        <w:tabs>
          <w:tab w:val="left" w:pos="5777"/>
        </w:tabs>
        <w:spacing w:before="0"/>
        <w:ind w:left="114" w:right="0"/>
        <w:jc w:val="left"/>
      </w:pPr>
      <w:r>
        <w:t>PER</w:t>
      </w:r>
      <w:r>
        <w:rPr>
          <w:spacing w:val="-4"/>
        </w:rPr>
        <w:t xml:space="preserve"> </w:t>
      </w:r>
      <w:r>
        <w:t>PRESA</w:t>
      </w:r>
      <w:r>
        <w:rPr>
          <w:spacing w:val="-3"/>
        </w:rPr>
        <w:t xml:space="preserve"> </w:t>
      </w:r>
      <w:r>
        <w:rPr>
          <w:spacing w:val="-2"/>
        </w:rPr>
        <w:t>VISIONE</w:t>
      </w:r>
      <w:r w:rsidR="00C62238">
        <w:t xml:space="preserve">                                         </w:t>
      </w:r>
      <w:r w:rsidR="007765A1">
        <w:t>IL DIRETTORE/DIRIGENTE/RESPONSABILE</w:t>
      </w:r>
      <w:r w:rsidR="00C62238">
        <w:t xml:space="preserve"> di </w:t>
      </w:r>
      <w:r w:rsidR="00C62238" w:rsidRPr="00EF7512">
        <w:rPr>
          <w:highlight w:val="yellow"/>
        </w:rPr>
        <w:t>&lt;indicare struttura&gt;</w:t>
      </w:r>
    </w:p>
    <w:p w14:paraId="3FC270FC" w14:textId="77777777" w:rsidR="00EF7512" w:rsidRDefault="00EF7512">
      <w:pPr>
        <w:pStyle w:val="Corpotesto"/>
        <w:tabs>
          <w:tab w:val="left" w:pos="5777"/>
        </w:tabs>
        <w:spacing w:before="0"/>
        <w:ind w:left="114" w:right="0"/>
        <w:jc w:val="left"/>
      </w:pPr>
    </w:p>
    <w:p w14:paraId="2B29AC05" w14:textId="67BAAF90" w:rsidR="00EF7512" w:rsidRDefault="00EF7512">
      <w:pPr>
        <w:pStyle w:val="Corpotesto"/>
        <w:tabs>
          <w:tab w:val="left" w:pos="5777"/>
        </w:tabs>
        <w:spacing w:before="0"/>
        <w:ind w:left="114" w:right="0"/>
        <w:jc w:val="left"/>
      </w:pPr>
      <w:r w:rsidRPr="00EF7512">
        <w:rPr>
          <w:highlight w:val="yellow"/>
        </w:rPr>
        <w:t>&lt;firma dell’incaricato&gt;</w:t>
      </w:r>
      <w:r>
        <w:t xml:space="preserve">                                           </w:t>
      </w:r>
      <w:r w:rsidRPr="00EF7512">
        <w:rPr>
          <w:highlight w:val="yellow"/>
        </w:rPr>
        <w:t>&lt;firma del Direttore/Dirigente/Responsabile&gt;</w:t>
      </w:r>
    </w:p>
    <w:p w14:paraId="479EBAF1" w14:textId="77777777" w:rsidR="00C62238" w:rsidRDefault="00C62238">
      <w:pPr>
        <w:pStyle w:val="Corpotesto"/>
        <w:tabs>
          <w:tab w:val="left" w:pos="5777"/>
        </w:tabs>
        <w:spacing w:before="0"/>
        <w:ind w:left="114" w:right="0"/>
        <w:jc w:val="left"/>
      </w:pPr>
    </w:p>
    <w:p w14:paraId="0424D895" w14:textId="77777777" w:rsidR="002B00BE" w:rsidRDefault="002B00BE">
      <w:pPr>
        <w:pStyle w:val="Corpotesto"/>
        <w:spacing w:before="0"/>
        <w:ind w:left="0" w:right="0"/>
        <w:jc w:val="left"/>
        <w:rPr>
          <w:sz w:val="18"/>
        </w:rPr>
      </w:pPr>
    </w:p>
    <w:p w14:paraId="0424D896" w14:textId="2D6BDB0A" w:rsidR="002B00BE" w:rsidRDefault="002B00BE">
      <w:pPr>
        <w:pStyle w:val="Corpotesto"/>
        <w:spacing w:before="0" w:line="204" w:lineRule="auto"/>
        <w:ind w:left="5460" w:right="0"/>
        <w:jc w:val="left"/>
        <w:rPr>
          <w:rFonts w:ascii="Noto Mono"/>
        </w:rPr>
      </w:pPr>
    </w:p>
    <w:sectPr w:rsidR="002B00BE">
      <w:pgSz w:w="1190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Mono">
    <w:altName w:val="Calibri"/>
    <w:charset w:val="00"/>
    <w:family w:val="modern"/>
    <w:pitch w:val="fixed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4401"/>
    <w:multiLevelType w:val="hybridMultilevel"/>
    <w:tmpl w:val="14B0F4CC"/>
    <w:lvl w:ilvl="0" w:tplc="D5EA2104">
      <w:start w:val="1"/>
      <w:numFmt w:val="decimal"/>
      <w:lvlText w:val="%1)"/>
      <w:lvlJc w:val="left"/>
      <w:pPr>
        <w:ind w:left="483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1AB1A4">
      <w:start w:val="1"/>
      <w:numFmt w:val="lowerLetter"/>
      <w:lvlText w:val="%2."/>
      <w:lvlJc w:val="left"/>
      <w:pPr>
        <w:ind w:left="540" w:hanging="2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89EA958">
      <w:numFmt w:val="bullet"/>
      <w:lvlText w:val="•"/>
      <w:lvlJc w:val="left"/>
      <w:pPr>
        <w:ind w:left="1575" w:hanging="237"/>
      </w:pPr>
      <w:rPr>
        <w:rFonts w:hint="default"/>
        <w:lang w:val="it-IT" w:eastAsia="en-US" w:bidi="ar-SA"/>
      </w:rPr>
    </w:lvl>
    <w:lvl w:ilvl="3" w:tplc="1E64285E">
      <w:numFmt w:val="bullet"/>
      <w:lvlText w:val="•"/>
      <w:lvlJc w:val="left"/>
      <w:pPr>
        <w:ind w:left="2611" w:hanging="237"/>
      </w:pPr>
      <w:rPr>
        <w:rFonts w:hint="default"/>
        <w:lang w:val="it-IT" w:eastAsia="en-US" w:bidi="ar-SA"/>
      </w:rPr>
    </w:lvl>
    <w:lvl w:ilvl="4" w:tplc="0EE234D2">
      <w:numFmt w:val="bullet"/>
      <w:lvlText w:val="•"/>
      <w:lvlJc w:val="left"/>
      <w:pPr>
        <w:ind w:left="3646" w:hanging="237"/>
      </w:pPr>
      <w:rPr>
        <w:rFonts w:hint="default"/>
        <w:lang w:val="it-IT" w:eastAsia="en-US" w:bidi="ar-SA"/>
      </w:rPr>
    </w:lvl>
    <w:lvl w:ilvl="5" w:tplc="CE286BBA">
      <w:numFmt w:val="bullet"/>
      <w:lvlText w:val="•"/>
      <w:lvlJc w:val="left"/>
      <w:pPr>
        <w:ind w:left="4682" w:hanging="237"/>
      </w:pPr>
      <w:rPr>
        <w:rFonts w:hint="default"/>
        <w:lang w:val="it-IT" w:eastAsia="en-US" w:bidi="ar-SA"/>
      </w:rPr>
    </w:lvl>
    <w:lvl w:ilvl="6" w:tplc="598256DA">
      <w:numFmt w:val="bullet"/>
      <w:lvlText w:val="•"/>
      <w:lvlJc w:val="left"/>
      <w:pPr>
        <w:ind w:left="5717" w:hanging="237"/>
      </w:pPr>
      <w:rPr>
        <w:rFonts w:hint="default"/>
        <w:lang w:val="it-IT" w:eastAsia="en-US" w:bidi="ar-SA"/>
      </w:rPr>
    </w:lvl>
    <w:lvl w:ilvl="7" w:tplc="62CA7FCC">
      <w:numFmt w:val="bullet"/>
      <w:lvlText w:val="•"/>
      <w:lvlJc w:val="left"/>
      <w:pPr>
        <w:ind w:left="6753" w:hanging="237"/>
      </w:pPr>
      <w:rPr>
        <w:rFonts w:hint="default"/>
        <w:lang w:val="it-IT" w:eastAsia="en-US" w:bidi="ar-SA"/>
      </w:rPr>
    </w:lvl>
    <w:lvl w:ilvl="8" w:tplc="1912063A">
      <w:numFmt w:val="bullet"/>
      <w:lvlText w:val="•"/>
      <w:lvlJc w:val="left"/>
      <w:pPr>
        <w:ind w:left="7788" w:hanging="237"/>
      </w:pPr>
      <w:rPr>
        <w:rFonts w:hint="default"/>
        <w:lang w:val="it-IT" w:eastAsia="en-US" w:bidi="ar-SA"/>
      </w:rPr>
    </w:lvl>
  </w:abstractNum>
  <w:num w:numId="1" w16cid:durableId="107886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BE"/>
    <w:rsid w:val="001278EE"/>
    <w:rsid w:val="002701B7"/>
    <w:rsid w:val="0029653D"/>
    <w:rsid w:val="002A1A9B"/>
    <w:rsid w:val="002B00BE"/>
    <w:rsid w:val="003020A6"/>
    <w:rsid w:val="0043567A"/>
    <w:rsid w:val="004A1A20"/>
    <w:rsid w:val="005071A7"/>
    <w:rsid w:val="006A355A"/>
    <w:rsid w:val="006D23A3"/>
    <w:rsid w:val="007108E2"/>
    <w:rsid w:val="00716776"/>
    <w:rsid w:val="007319CA"/>
    <w:rsid w:val="007765A1"/>
    <w:rsid w:val="00824A0C"/>
    <w:rsid w:val="0087345E"/>
    <w:rsid w:val="008A20E0"/>
    <w:rsid w:val="008A6292"/>
    <w:rsid w:val="008D5098"/>
    <w:rsid w:val="009C66C9"/>
    <w:rsid w:val="00AD44B9"/>
    <w:rsid w:val="00C62238"/>
    <w:rsid w:val="00C97AAD"/>
    <w:rsid w:val="00DD516D"/>
    <w:rsid w:val="00ED150D"/>
    <w:rsid w:val="00EF7512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D87E"/>
  <w15:docId w15:val="{52ECF271-A906-442C-AAC7-44CBD78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255" w:right="111"/>
      <w:jc w:val="both"/>
    </w:pPr>
  </w:style>
  <w:style w:type="paragraph" w:styleId="Titolo">
    <w:name w:val="Title"/>
    <w:basedOn w:val="Normale"/>
    <w:uiPriority w:val="10"/>
    <w:qFormat/>
    <w:pPr>
      <w:spacing w:before="44"/>
      <w:ind w:left="114"/>
      <w:jc w:val="both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60"/>
      <w:ind w:left="255" w:right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Istruzioni_Corrispondenti del Responsabile della Protezione Dati del CNR</vt:lpstr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Istruzioni_Corrispondenti del Responsabile della Protezione Dati del CNR</dc:title>
  <dc:subject>---</dc:subject>
  <dc:creator>---</dc:creator>
  <cp:lastModifiedBy>ROBERTO PUCCINELLI</cp:lastModifiedBy>
  <cp:revision>17</cp:revision>
  <dcterms:created xsi:type="dcterms:W3CDTF">2023-10-31T13:58:00Z</dcterms:created>
  <dcterms:modified xsi:type="dcterms:W3CDTF">2024-07-24T10:08:00Z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Pages</vt:lpwstr>
  </property>
  <property fmtid="{D5CDD505-2E9C-101B-9397-08002B2CF9AE}" pid="4" name="LastSaved">
    <vt:filetime>2023-10-26T00:00:00Z</vt:filetime>
  </property>
  <property fmtid="{D5CDD505-2E9C-101B-9397-08002B2CF9AE}" pid="5" name="Producer">
    <vt:lpwstr>macOS Versione 11.6 (Build 20G165) Quartz PDFContext - InfoCert GoSign</vt:lpwstr>
  </property>
</Properties>
</file>